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7" w:rsidRDefault="00C324F7" w:rsidP="00C22C0C">
      <w:pPr>
        <w:jc w:val="both"/>
        <w:rPr>
          <w:rFonts w:ascii="Interstate-Regular" w:hAnsi="Interstate-Regular"/>
          <w:b/>
          <w:u w:val="single"/>
        </w:rPr>
      </w:pPr>
    </w:p>
    <w:p w:rsidR="00C324F7" w:rsidRDefault="00C324F7" w:rsidP="00C22C0C">
      <w:pPr>
        <w:jc w:val="both"/>
        <w:rPr>
          <w:rFonts w:ascii="Interstate-Regular" w:hAnsi="Interstate-Regular"/>
          <w:b/>
          <w:u w:val="single"/>
        </w:rPr>
      </w:pPr>
    </w:p>
    <w:p w:rsidR="00C324F7" w:rsidRPr="00A4554A" w:rsidRDefault="00C324F7" w:rsidP="00C22C0C">
      <w:pPr>
        <w:jc w:val="both"/>
        <w:rPr>
          <w:rFonts w:ascii="Interstate-Regular" w:hAnsi="Interstate-Regular"/>
          <w:b/>
          <w:u w:val="single"/>
        </w:rPr>
      </w:pPr>
    </w:p>
    <w:p w:rsidR="00C324F7" w:rsidRPr="00C324F7" w:rsidRDefault="00C324F7" w:rsidP="00C22C0C">
      <w:pPr>
        <w:jc w:val="both"/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  <w:r w:rsidRPr="00C324F7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LPW Independent School</w:t>
      </w:r>
    </w:p>
    <w:p w:rsidR="00C324F7" w:rsidRPr="00C324F7" w:rsidRDefault="00C324F7" w:rsidP="00C22C0C">
      <w:pPr>
        <w:jc w:val="both"/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</w:p>
    <w:p w:rsidR="00686EDE" w:rsidRDefault="009177C9" w:rsidP="00C22C0C">
      <w:pPr>
        <w:jc w:val="both"/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  <w:r w:rsidRPr="00C324F7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Severe Weather Conditions</w:t>
      </w:r>
      <w:r w:rsidR="00722011" w:rsidRPr="00C324F7"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 xml:space="preserve"> Policy</w:t>
      </w:r>
    </w:p>
    <w:p w:rsidR="00C22C0C" w:rsidRDefault="00C22C0C" w:rsidP="00C22C0C">
      <w:pPr>
        <w:jc w:val="both"/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</w:p>
    <w:p w:rsidR="00C22C0C" w:rsidRPr="00C324F7" w:rsidRDefault="00C22C0C" w:rsidP="00C22C0C">
      <w:pPr>
        <w:jc w:val="both"/>
        <w:rPr>
          <w:rFonts w:ascii="Arial" w:hAnsi="Arial" w:cs="Arial"/>
          <w:b/>
          <w:color w:val="1F497D" w:themeColor="text2"/>
          <w:sz w:val="36"/>
          <w:szCs w:val="36"/>
          <w:u w:val="single"/>
        </w:rPr>
      </w:pPr>
      <w:r>
        <w:rPr>
          <w:rFonts w:ascii="Arial" w:hAnsi="Arial" w:cs="Arial"/>
          <w:b/>
          <w:color w:val="1F497D" w:themeColor="text2"/>
          <w:sz w:val="36"/>
          <w:szCs w:val="36"/>
          <w:u w:val="single"/>
        </w:rPr>
        <w:t>September 2019</w:t>
      </w:r>
    </w:p>
    <w:p w:rsidR="00C324F7" w:rsidRPr="00C324F7" w:rsidRDefault="00C324F7" w:rsidP="00C22C0C">
      <w:pPr>
        <w:jc w:val="both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:rsidR="00C324F7" w:rsidRPr="00C324F7" w:rsidRDefault="00C324F7" w:rsidP="00C22C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2"/>
        <w:gridCol w:w="2053"/>
      </w:tblGrid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Author/Contact: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22C0C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C324F7" w:rsidRPr="00C324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Carter</w:t>
            </w:r>
          </w:p>
        </w:tc>
      </w:tr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Document Path &amp; Filename: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Document Reference: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Version: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Status: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Publication Date: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266C2F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201</w:t>
            </w:r>
            <w:r w:rsidR="00C22C0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Related Policies: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Review Date: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266C2F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20</w:t>
            </w:r>
            <w:r w:rsidR="00C22C0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Approved/Ratified by: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F7" w:rsidRPr="00C324F7" w:rsidTr="00DD612F"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Distribution: 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4F7" w:rsidRPr="00C324F7" w:rsidRDefault="00C324F7" w:rsidP="00C22C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24F7">
              <w:rPr>
                <w:rFonts w:ascii="Arial" w:hAnsi="Arial" w:cs="Arial"/>
                <w:sz w:val="22"/>
                <w:szCs w:val="22"/>
              </w:rPr>
              <w:t xml:space="preserve">All teaching staff, governors </w:t>
            </w:r>
          </w:p>
        </w:tc>
      </w:tr>
    </w:tbl>
    <w:p w:rsidR="00C324F7" w:rsidRPr="00C324F7" w:rsidRDefault="00C324F7" w:rsidP="00C22C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177C9" w:rsidRPr="00C324F7" w:rsidRDefault="009177C9" w:rsidP="00C22C0C">
      <w:pPr>
        <w:jc w:val="both"/>
        <w:rPr>
          <w:rFonts w:ascii="Arial" w:hAnsi="Arial" w:cs="Arial"/>
          <w:sz w:val="22"/>
          <w:szCs w:val="22"/>
        </w:rPr>
      </w:pPr>
    </w:p>
    <w:p w:rsidR="009177C9" w:rsidRPr="00C324F7" w:rsidRDefault="00C324F7" w:rsidP="00C22C0C">
      <w:pPr>
        <w:jc w:val="both"/>
        <w:rPr>
          <w:rFonts w:ascii="Arial" w:hAnsi="Arial" w:cs="Arial"/>
          <w:b/>
          <w:sz w:val="22"/>
          <w:szCs w:val="22"/>
        </w:rPr>
      </w:pPr>
      <w:r w:rsidRPr="00C324F7">
        <w:rPr>
          <w:rFonts w:ascii="Arial" w:hAnsi="Arial" w:cs="Arial"/>
          <w:b/>
          <w:sz w:val="22"/>
          <w:szCs w:val="22"/>
        </w:rPr>
        <w:t>CODE OF PRACTICE FOR EXTREME WEATHER CONDITIONS</w:t>
      </w:r>
    </w:p>
    <w:p w:rsidR="009177C9" w:rsidRPr="00C324F7" w:rsidRDefault="009177C9" w:rsidP="00C22C0C">
      <w:pPr>
        <w:jc w:val="both"/>
        <w:rPr>
          <w:rFonts w:ascii="Arial" w:hAnsi="Arial" w:cs="Arial"/>
          <w:sz w:val="22"/>
          <w:szCs w:val="22"/>
        </w:rPr>
      </w:pPr>
    </w:p>
    <w:p w:rsidR="00F031AA" w:rsidRDefault="003848AD" w:rsidP="00C22C0C">
      <w:pPr>
        <w:jc w:val="both"/>
        <w:rPr>
          <w:rFonts w:ascii="Arial" w:hAnsi="Arial" w:cs="Arial"/>
          <w:sz w:val="22"/>
          <w:szCs w:val="22"/>
        </w:rPr>
      </w:pPr>
      <w:r w:rsidRPr="00C324F7">
        <w:rPr>
          <w:rFonts w:ascii="Arial" w:hAnsi="Arial" w:cs="Arial"/>
          <w:sz w:val="22"/>
          <w:szCs w:val="22"/>
        </w:rPr>
        <w:t>It i</w:t>
      </w:r>
      <w:r w:rsidR="00ED7845" w:rsidRPr="00C324F7">
        <w:rPr>
          <w:rFonts w:ascii="Arial" w:hAnsi="Arial" w:cs="Arial"/>
          <w:sz w:val="22"/>
          <w:szCs w:val="22"/>
        </w:rPr>
        <w:t xml:space="preserve">s very unlikely that LPW Independent </w:t>
      </w:r>
      <w:r w:rsidRPr="00C324F7">
        <w:rPr>
          <w:rFonts w:ascii="Arial" w:hAnsi="Arial" w:cs="Arial"/>
          <w:sz w:val="22"/>
          <w:szCs w:val="22"/>
        </w:rPr>
        <w:t>S</w:t>
      </w:r>
      <w:r w:rsidR="009177C9" w:rsidRPr="00C324F7">
        <w:rPr>
          <w:rFonts w:ascii="Arial" w:hAnsi="Arial" w:cs="Arial"/>
          <w:sz w:val="22"/>
          <w:szCs w:val="22"/>
        </w:rPr>
        <w:t>chool will ever have to close</w:t>
      </w:r>
      <w:r w:rsidR="00C22C0C">
        <w:rPr>
          <w:rFonts w:ascii="Arial" w:hAnsi="Arial" w:cs="Arial"/>
          <w:sz w:val="22"/>
          <w:szCs w:val="22"/>
        </w:rPr>
        <w:t xml:space="preserve"> due to extreme weather conditions</w:t>
      </w:r>
      <w:r w:rsidR="008B6567" w:rsidRPr="00C324F7">
        <w:rPr>
          <w:rFonts w:ascii="Arial" w:hAnsi="Arial" w:cs="Arial"/>
          <w:sz w:val="22"/>
          <w:szCs w:val="22"/>
        </w:rPr>
        <w:t>.</w:t>
      </w:r>
      <w:r w:rsidR="009177C9" w:rsidRPr="00C324F7">
        <w:rPr>
          <w:rFonts w:ascii="Arial" w:hAnsi="Arial" w:cs="Arial"/>
          <w:sz w:val="22"/>
          <w:szCs w:val="22"/>
        </w:rPr>
        <w:t xml:space="preserve"> </w:t>
      </w:r>
      <w:r w:rsidR="00C22C0C">
        <w:rPr>
          <w:rFonts w:ascii="Arial" w:hAnsi="Arial" w:cs="Arial"/>
          <w:sz w:val="22"/>
          <w:szCs w:val="22"/>
        </w:rPr>
        <w:t xml:space="preserve">We understand the importance of not interrupting our learners’ education and will endeavor to remain open unless we will it is not safe to do so. </w:t>
      </w:r>
      <w:r w:rsidR="008B6567" w:rsidRPr="00C324F7">
        <w:rPr>
          <w:rFonts w:ascii="Arial" w:hAnsi="Arial" w:cs="Arial"/>
          <w:sz w:val="22"/>
          <w:szCs w:val="22"/>
        </w:rPr>
        <w:t>P</w:t>
      </w:r>
      <w:r w:rsidR="009177C9" w:rsidRPr="00C324F7">
        <w:rPr>
          <w:rFonts w:ascii="Arial" w:hAnsi="Arial" w:cs="Arial"/>
          <w:sz w:val="22"/>
          <w:szCs w:val="22"/>
        </w:rPr>
        <w:t>arents</w:t>
      </w:r>
      <w:r w:rsidRPr="00C324F7">
        <w:rPr>
          <w:rFonts w:ascii="Arial" w:hAnsi="Arial" w:cs="Arial"/>
          <w:sz w:val="22"/>
          <w:szCs w:val="22"/>
        </w:rPr>
        <w:t>/</w:t>
      </w:r>
      <w:proofErr w:type="spellStart"/>
      <w:r w:rsidRPr="00C324F7">
        <w:rPr>
          <w:rFonts w:ascii="Arial" w:hAnsi="Arial" w:cs="Arial"/>
          <w:sz w:val="22"/>
          <w:szCs w:val="22"/>
        </w:rPr>
        <w:t>carers</w:t>
      </w:r>
      <w:proofErr w:type="spellEnd"/>
      <w:r w:rsidR="009177C9" w:rsidRPr="00C324F7">
        <w:rPr>
          <w:rFonts w:ascii="Arial" w:hAnsi="Arial" w:cs="Arial"/>
          <w:sz w:val="22"/>
          <w:szCs w:val="22"/>
        </w:rPr>
        <w:t xml:space="preserve"> and students should assume that the school remains open unless they hear otherwise from the school. </w:t>
      </w:r>
    </w:p>
    <w:p w:rsidR="00F031AA" w:rsidRDefault="00F031AA" w:rsidP="00C22C0C">
      <w:pPr>
        <w:jc w:val="both"/>
        <w:rPr>
          <w:rFonts w:ascii="Arial" w:hAnsi="Arial" w:cs="Arial"/>
          <w:sz w:val="22"/>
          <w:szCs w:val="22"/>
        </w:rPr>
      </w:pPr>
    </w:p>
    <w:p w:rsidR="009177C9" w:rsidRPr="00C324F7" w:rsidRDefault="009177C9" w:rsidP="00C22C0C">
      <w:pPr>
        <w:jc w:val="both"/>
        <w:rPr>
          <w:rFonts w:ascii="Arial" w:hAnsi="Arial" w:cs="Arial"/>
          <w:sz w:val="22"/>
          <w:szCs w:val="22"/>
        </w:rPr>
      </w:pPr>
      <w:r w:rsidRPr="00C324F7">
        <w:rPr>
          <w:rFonts w:ascii="Arial" w:hAnsi="Arial" w:cs="Arial"/>
          <w:sz w:val="22"/>
          <w:szCs w:val="22"/>
        </w:rPr>
        <w:t xml:space="preserve">However, in the event of severe weather conditions </w:t>
      </w:r>
      <w:r w:rsidR="007B6CE8" w:rsidRPr="00C324F7">
        <w:rPr>
          <w:rFonts w:ascii="Arial" w:hAnsi="Arial" w:cs="Arial"/>
          <w:sz w:val="22"/>
          <w:szCs w:val="22"/>
        </w:rPr>
        <w:t>e.g.</w:t>
      </w:r>
      <w:r w:rsidRPr="00C324F7">
        <w:rPr>
          <w:rFonts w:ascii="Arial" w:hAnsi="Arial" w:cs="Arial"/>
          <w:sz w:val="22"/>
          <w:szCs w:val="22"/>
        </w:rPr>
        <w:t xml:space="preserve"> very heavy snow or flooding</w:t>
      </w:r>
      <w:r w:rsidR="00F031AA">
        <w:rPr>
          <w:rFonts w:ascii="Arial" w:hAnsi="Arial" w:cs="Arial"/>
          <w:sz w:val="22"/>
          <w:szCs w:val="22"/>
        </w:rPr>
        <w:t xml:space="preserve"> a decision on whether to close the school will be made by no later than 7.30  and</w:t>
      </w:r>
      <w:r w:rsidRPr="00C324F7">
        <w:rPr>
          <w:rFonts w:ascii="Arial" w:hAnsi="Arial" w:cs="Arial"/>
          <w:sz w:val="22"/>
          <w:szCs w:val="22"/>
        </w:rPr>
        <w:t xml:space="preserve"> the school will report to parents via:</w:t>
      </w:r>
    </w:p>
    <w:p w:rsidR="009177C9" w:rsidRPr="00C324F7" w:rsidRDefault="009177C9" w:rsidP="00C22C0C">
      <w:pPr>
        <w:jc w:val="both"/>
        <w:rPr>
          <w:rFonts w:ascii="Arial" w:hAnsi="Arial" w:cs="Arial"/>
          <w:sz w:val="22"/>
          <w:szCs w:val="22"/>
        </w:rPr>
      </w:pPr>
    </w:p>
    <w:p w:rsidR="009177C9" w:rsidRPr="00C324F7" w:rsidRDefault="009177C9" w:rsidP="00C22C0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324F7">
        <w:rPr>
          <w:rFonts w:ascii="Arial" w:hAnsi="Arial" w:cs="Arial"/>
        </w:rPr>
        <w:t>Local Radio</w:t>
      </w:r>
      <w:r w:rsidR="00C22C0C">
        <w:rPr>
          <w:rFonts w:ascii="Arial" w:hAnsi="Arial" w:cs="Arial"/>
        </w:rPr>
        <w:t>.</w:t>
      </w:r>
    </w:p>
    <w:p w:rsidR="009177C9" w:rsidRPr="00C324F7" w:rsidRDefault="007B6CE8" w:rsidP="00C22C0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324F7">
        <w:rPr>
          <w:rFonts w:ascii="Arial" w:hAnsi="Arial" w:cs="Arial"/>
        </w:rPr>
        <w:t>LPW</w:t>
      </w:r>
      <w:r w:rsidR="009177C9" w:rsidRPr="00C324F7">
        <w:rPr>
          <w:rFonts w:ascii="Arial" w:hAnsi="Arial" w:cs="Arial"/>
        </w:rPr>
        <w:t xml:space="preserve"> Website</w:t>
      </w:r>
      <w:r w:rsidR="00F173E2" w:rsidRPr="00C324F7">
        <w:rPr>
          <w:rFonts w:ascii="Arial" w:hAnsi="Arial" w:cs="Arial"/>
        </w:rPr>
        <w:t xml:space="preserve"> – if staff can access the office to update this</w:t>
      </w:r>
      <w:r w:rsidR="00C22C0C">
        <w:rPr>
          <w:rFonts w:ascii="Arial" w:hAnsi="Arial" w:cs="Arial"/>
        </w:rPr>
        <w:t>.</w:t>
      </w:r>
    </w:p>
    <w:p w:rsidR="009177C9" w:rsidRPr="00C324F7" w:rsidRDefault="00ED7845" w:rsidP="00C22C0C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C324F7">
        <w:rPr>
          <w:rFonts w:ascii="Arial" w:hAnsi="Arial" w:cs="Arial"/>
        </w:rPr>
        <w:t>A call</w:t>
      </w:r>
      <w:r w:rsidR="00F031AA">
        <w:rPr>
          <w:rFonts w:ascii="Arial" w:hAnsi="Arial" w:cs="Arial"/>
        </w:rPr>
        <w:t>, text or email</w:t>
      </w:r>
      <w:r w:rsidR="00F173E2" w:rsidRPr="00C324F7">
        <w:rPr>
          <w:rFonts w:ascii="Arial" w:hAnsi="Arial" w:cs="Arial"/>
        </w:rPr>
        <w:t xml:space="preserve"> </w:t>
      </w:r>
      <w:r w:rsidRPr="00C324F7">
        <w:rPr>
          <w:rFonts w:ascii="Arial" w:hAnsi="Arial" w:cs="Arial"/>
        </w:rPr>
        <w:t>from one of our staff members</w:t>
      </w:r>
      <w:r w:rsidR="00C22C0C">
        <w:rPr>
          <w:rFonts w:ascii="Arial" w:hAnsi="Arial" w:cs="Arial"/>
        </w:rPr>
        <w:t>.</w:t>
      </w:r>
    </w:p>
    <w:p w:rsidR="009177C9" w:rsidRPr="00C324F7" w:rsidRDefault="009177C9" w:rsidP="00C22C0C">
      <w:pPr>
        <w:jc w:val="both"/>
        <w:rPr>
          <w:rFonts w:ascii="Arial" w:hAnsi="Arial" w:cs="Arial"/>
          <w:sz w:val="22"/>
          <w:szCs w:val="22"/>
        </w:rPr>
      </w:pPr>
      <w:r w:rsidRPr="00C324F7">
        <w:rPr>
          <w:rFonts w:ascii="Arial" w:hAnsi="Arial" w:cs="Arial"/>
          <w:sz w:val="22"/>
          <w:szCs w:val="22"/>
        </w:rPr>
        <w:t>Should heavy snow or extreme weather conditions during the school day necessitate an early finish</w:t>
      </w:r>
      <w:r w:rsidR="008B6567" w:rsidRPr="00C324F7">
        <w:rPr>
          <w:rFonts w:ascii="Arial" w:hAnsi="Arial" w:cs="Arial"/>
          <w:sz w:val="22"/>
          <w:szCs w:val="22"/>
        </w:rPr>
        <w:t>,</w:t>
      </w:r>
      <w:r w:rsidRPr="00C324F7">
        <w:rPr>
          <w:rFonts w:ascii="Arial" w:hAnsi="Arial" w:cs="Arial"/>
          <w:sz w:val="22"/>
          <w:szCs w:val="22"/>
        </w:rPr>
        <w:t xml:space="preserve"> </w:t>
      </w:r>
      <w:r w:rsidR="003848AD" w:rsidRPr="00C324F7">
        <w:rPr>
          <w:rFonts w:ascii="Arial" w:hAnsi="Arial" w:cs="Arial"/>
          <w:sz w:val="22"/>
          <w:szCs w:val="22"/>
        </w:rPr>
        <w:t>lea</w:t>
      </w:r>
      <w:r w:rsidR="00C22C0C">
        <w:rPr>
          <w:rFonts w:ascii="Arial" w:hAnsi="Arial" w:cs="Arial"/>
          <w:sz w:val="22"/>
          <w:szCs w:val="22"/>
        </w:rPr>
        <w:t>r</w:t>
      </w:r>
      <w:r w:rsidR="003848AD" w:rsidRPr="00C324F7">
        <w:rPr>
          <w:rFonts w:ascii="Arial" w:hAnsi="Arial" w:cs="Arial"/>
          <w:sz w:val="22"/>
          <w:szCs w:val="22"/>
        </w:rPr>
        <w:t>ner</w:t>
      </w:r>
      <w:r w:rsidRPr="00C324F7">
        <w:rPr>
          <w:rFonts w:ascii="Arial" w:hAnsi="Arial" w:cs="Arial"/>
          <w:sz w:val="22"/>
          <w:szCs w:val="22"/>
        </w:rPr>
        <w:t>s will make their own way home if possible.</w:t>
      </w:r>
      <w:r w:rsidR="003848AD" w:rsidRPr="00C324F7">
        <w:rPr>
          <w:rFonts w:ascii="Arial" w:hAnsi="Arial" w:cs="Arial"/>
          <w:sz w:val="22"/>
          <w:szCs w:val="22"/>
        </w:rPr>
        <w:t xml:space="preserve"> </w:t>
      </w:r>
      <w:r w:rsidR="00F031AA">
        <w:rPr>
          <w:rFonts w:ascii="Arial" w:hAnsi="Arial" w:cs="Arial"/>
          <w:sz w:val="22"/>
          <w:szCs w:val="22"/>
        </w:rPr>
        <w:t>T</w:t>
      </w:r>
      <w:r w:rsidR="003848AD" w:rsidRPr="00C324F7">
        <w:rPr>
          <w:rFonts w:ascii="Arial" w:hAnsi="Arial" w:cs="Arial"/>
          <w:sz w:val="22"/>
          <w:szCs w:val="22"/>
        </w:rPr>
        <w:t>hey will be given advice about how to do this safely and in a suitable way</w:t>
      </w:r>
      <w:bookmarkStart w:id="0" w:name="_GoBack"/>
      <w:bookmarkEnd w:id="0"/>
      <w:r w:rsidR="003848AD" w:rsidRPr="00C324F7">
        <w:rPr>
          <w:rFonts w:ascii="Arial" w:hAnsi="Arial" w:cs="Arial"/>
          <w:sz w:val="22"/>
          <w:szCs w:val="22"/>
        </w:rPr>
        <w:t>.</w:t>
      </w:r>
    </w:p>
    <w:p w:rsidR="003848AD" w:rsidRPr="00C324F7" w:rsidRDefault="003848AD" w:rsidP="00C22C0C">
      <w:pPr>
        <w:jc w:val="both"/>
        <w:rPr>
          <w:rFonts w:ascii="Arial" w:hAnsi="Arial" w:cs="Arial"/>
          <w:sz w:val="22"/>
          <w:szCs w:val="22"/>
        </w:rPr>
      </w:pPr>
    </w:p>
    <w:p w:rsidR="003848AD" w:rsidRPr="00C324F7" w:rsidRDefault="003848AD" w:rsidP="00C22C0C">
      <w:pPr>
        <w:jc w:val="both"/>
        <w:rPr>
          <w:rFonts w:ascii="Arial" w:hAnsi="Arial" w:cs="Arial"/>
          <w:sz w:val="22"/>
          <w:szCs w:val="22"/>
        </w:rPr>
      </w:pPr>
      <w:r w:rsidRPr="00C324F7">
        <w:rPr>
          <w:rFonts w:ascii="Arial" w:hAnsi="Arial" w:cs="Arial"/>
          <w:sz w:val="22"/>
          <w:szCs w:val="22"/>
        </w:rPr>
        <w:t>Policy updated</w:t>
      </w:r>
      <w:r w:rsidR="00ED7845" w:rsidRPr="00C324F7">
        <w:rPr>
          <w:rFonts w:ascii="Arial" w:hAnsi="Arial" w:cs="Arial"/>
          <w:sz w:val="22"/>
          <w:szCs w:val="22"/>
        </w:rPr>
        <w:t>:</w:t>
      </w:r>
      <w:r w:rsidRPr="00C324F7">
        <w:rPr>
          <w:rFonts w:ascii="Arial" w:hAnsi="Arial" w:cs="Arial"/>
          <w:sz w:val="22"/>
          <w:szCs w:val="22"/>
        </w:rPr>
        <w:t xml:space="preserve"> October 2014</w:t>
      </w:r>
    </w:p>
    <w:p w:rsidR="00ED7845" w:rsidRPr="00C324F7" w:rsidRDefault="00ED7845" w:rsidP="00C22C0C">
      <w:pPr>
        <w:jc w:val="both"/>
        <w:rPr>
          <w:rFonts w:ascii="Arial" w:hAnsi="Arial" w:cs="Arial"/>
          <w:sz w:val="22"/>
          <w:szCs w:val="22"/>
        </w:rPr>
      </w:pPr>
    </w:p>
    <w:p w:rsidR="00ED7845" w:rsidRPr="00C324F7" w:rsidRDefault="00ED7845" w:rsidP="00C22C0C">
      <w:pPr>
        <w:jc w:val="both"/>
        <w:rPr>
          <w:rFonts w:ascii="Arial" w:hAnsi="Arial" w:cs="Arial"/>
          <w:sz w:val="22"/>
          <w:szCs w:val="22"/>
        </w:rPr>
      </w:pPr>
      <w:r w:rsidRPr="00C324F7">
        <w:rPr>
          <w:rFonts w:ascii="Arial" w:hAnsi="Arial" w:cs="Arial"/>
          <w:sz w:val="22"/>
          <w:szCs w:val="22"/>
        </w:rPr>
        <w:t>Policy updated: 22/10/2015</w:t>
      </w:r>
    </w:p>
    <w:p w:rsidR="00F173E2" w:rsidRPr="00C324F7" w:rsidRDefault="00F173E2" w:rsidP="00C22C0C">
      <w:pPr>
        <w:jc w:val="both"/>
        <w:rPr>
          <w:rFonts w:ascii="Arial" w:hAnsi="Arial" w:cs="Arial"/>
          <w:sz w:val="22"/>
          <w:szCs w:val="22"/>
        </w:rPr>
      </w:pPr>
    </w:p>
    <w:p w:rsidR="00F173E2" w:rsidRDefault="00F173E2" w:rsidP="00C22C0C">
      <w:pPr>
        <w:jc w:val="both"/>
        <w:rPr>
          <w:rFonts w:ascii="Arial" w:hAnsi="Arial" w:cs="Arial"/>
          <w:sz w:val="22"/>
          <w:szCs w:val="22"/>
        </w:rPr>
      </w:pPr>
      <w:r w:rsidRPr="00C324F7">
        <w:rPr>
          <w:rFonts w:ascii="Arial" w:hAnsi="Arial" w:cs="Arial"/>
          <w:sz w:val="22"/>
          <w:szCs w:val="22"/>
        </w:rPr>
        <w:t>Policy reviewed: 09/08/2016</w:t>
      </w:r>
    </w:p>
    <w:p w:rsidR="00425AFF" w:rsidRDefault="00425AFF" w:rsidP="00C22C0C">
      <w:pPr>
        <w:jc w:val="both"/>
        <w:rPr>
          <w:rFonts w:ascii="Arial" w:hAnsi="Arial" w:cs="Arial"/>
          <w:sz w:val="22"/>
          <w:szCs w:val="22"/>
        </w:rPr>
      </w:pPr>
    </w:p>
    <w:p w:rsidR="00425AFF" w:rsidRDefault="00425AFF" w:rsidP="00C22C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Policy reviewed: 01/09/2017</w:t>
      </w:r>
    </w:p>
    <w:p w:rsidR="00266C2F" w:rsidRDefault="00266C2F" w:rsidP="00C22C0C">
      <w:pPr>
        <w:jc w:val="both"/>
        <w:rPr>
          <w:rFonts w:ascii="Arial" w:hAnsi="Arial" w:cs="Arial"/>
          <w:sz w:val="22"/>
          <w:szCs w:val="22"/>
        </w:rPr>
      </w:pPr>
    </w:p>
    <w:p w:rsidR="00C22C0C" w:rsidRPr="00C324F7" w:rsidRDefault="00266C2F" w:rsidP="00C22C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reviewed: 01/09/2018</w:t>
      </w:r>
    </w:p>
    <w:p w:rsidR="00ED7845" w:rsidRPr="00C324F7" w:rsidRDefault="00ED7845" w:rsidP="00C22C0C">
      <w:pPr>
        <w:jc w:val="both"/>
        <w:rPr>
          <w:rFonts w:ascii="Arial" w:hAnsi="Arial" w:cs="Arial"/>
          <w:sz w:val="22"/>
          <w:szCs w:val="22"/>
        </w:rPr>
      </w:pPr>
    </w:p>
    <w:p w:rsidR="003848AD" w:rsidRDefault="00ED7845" w:rsidP="00C22C0C">
      <w:pPr>
        <w:jc w:val="both"/>
        <w:rPr>
          <w:rFonts w:ascii="Arial" w:hAnsi="Arial" w:cs="Arial"/>
          <w:sz w:val="22"/>
          <w:szCs w:val="22"/>
        </w:rPr>
      </w:pPr>
      <w:r w:rsidRPr="00C324F7">
        <w:rPr>
          <w:rFonts w:ascii="Arial" w:hAnsi="Arial" w:cs="Arial"/>
          <w:sz w:val="22"/>
          <w:szCs w:val="22"/>
        </w:rPr>
        <w:t>Po</w:t>
      </w:r>
      <w:r w:rsidR="00266C2F">
        <w:rPr>
          <w:rFonts w:ascii="Arial" w:hAnsi="Arial" w:cs="Arial"/>
          <w:sz w:val="22"/>
          <w:szCs w:val="22"/>
        </w:rPr>
        <w:t xml:space="preserve">licy reviewed: </w:t>
      </w:r>
      <w:r w:rsidR="00C22C0C">
        <w:rPr>
          <w:rFonts w:ascii="Arial" w:hAnsi="Arial" w:cs="Arial"/>
          <w:sz w:val="22"/>
          <w:szCs w:val="22"/>
        </w:rPr>
        <w:t>September</w:t>
      </w:r>
      <w:r w:rsidR="00266C2F">
        <w:rPr>
          <w:rFonts w:ascii="Arial" w:hAnsi="Arial" w:cs="Arial"/>
          <w:sz w:val="22"/>
          <w:szCs w:val="22"/>
        </w:rPr>
        <w:t xml:space="preserve"> 2019</w:t>
      </w:r>
    </w:p>
    <w:p w:rsidR="00C22C0C" w:rsidRDefault="00C22C0C" w:rsidP="00C22C0C">
      <w:pPr>
        <w:jc w:val="both"/>
        <w:rPr>
          <w:rFonts w:ascii="Arial" w:hAnsi="Arial" w:cs="Arial"/>
          <w:sz w:val="22"/>
          <w:szCs w:val="22"/>
        </w:rPr>
      </w:pPr>
    </w:p>
    <w:p w:rsidR="00C22C0C" w:rsidRDefault="00C22C0C" w:rsidP="00C22C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to be reviewed: August 2020</w:t>
      </w:r>
    </w:p>
    <w:sectPr w:rsidR="00C22C0C" w:rsidSect="00A45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4A" w:rsidRDefault="001E6C4A" w:rsidP="00E33550">
      <w:r>
        <w:separator/>
      </w:r>
    </w:p>
  </w:endnote>
  <w:endnote w:type="continuationSeparator" w:id="0">
    <w:p w:rsidR="001E6C4A" w:rsidRDefault="001E6C4A" w:rsidP="00E3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A9" w:rsidRDefault="00197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A9" w:rsidRDefault="001975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A9" w:rsidRDefault="00197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4A" w:rsidRDefault="001E6C4A" w:rsidP="00E33550">
      <w:r>
        <w:separator/>
      </w:r>
    </w:p>
  </w:footnote>
  <w:footnote w:type="continuationSeparator" w:id="0">
    <w:p w:rsidR="001E6C4A" w:rsidRDefault="001E6C4A" w:rsidP="00E3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A9" w:rsidRDefault="00197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50" w:rsidRDefault="00A4554A" w:rsidP="00A4554A">
    <w:pPr>
      <w:pStyle w:val="Header"/>
      <w:tabs>
        <w:tab w:val="left" w:pos="1377"/>
      </w:tabs>
    </w:pPr>
    <w:r>
      <w:rPr>
        <w:rFonts w:ascii="Interstate-Regular" w:hAnsi="Interstate-Regular"/>
        <w:noProof/>
        <w:color w:val="000000"/>
        <w:lang w:val="en-GB" w:eastAsia="en-GB"/>
      </w:rPr>
      <w:drawing>
        <wp:inline distT="0" distB="0" distL="0" distR="0">
          <wp:extent cx="955388" cy="803082"/>
          <wp:effectExtent l="0" t="0" r="0" b="0"/>
          <wp:docPr id="2" name="Picture 2" descr="cid:image001.png@01D1075A.249F8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1075A.249F8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14" cy="809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550">
      <w:tab/>
    </w:r>
    <w:r w:rsidR="00E33550">
      <w:tab/>
      <w:t xml:space="preserve">  </w:t>
    </w:r>
  </w:p>
  <w:p w:rsidR="00E33550" w:rsidRDefault="00E33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5A9" w:rsidRDefault="00197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397"/>
    <w:multiLevelType w:val="hybridMultilevel"/>
    <w:tmpl w:val="2F54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DC2"/>
    <w:multiLevelType w:val="hybridMultilevel"/>
    <w:tmpl w:val="0B28517A"/>
    <w:lvl w:ilvl="0" w:tplc="C87AA0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87D14"/>
    <w:multiLevelType w:val="hybridMultilevel"/>
    <w:tmpl w:val="5C545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0940"/>
    <w:multiLevelType w:val="hybridMultilevel"/>
    <w:tmpl w:val="127EB75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55794F3B"/>
    <w:multiLevelType w:val="hybridMultilevel"/>
    <w:tmpl w:val="06C6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52F09"/>
    <w:multiLevelType w:val="hybridMultilevel"/>
    <w:tmpl w:val="4AD4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8E6"/>
    <w:multiLevelType w:val="hybridMultilevel"/>
    <w:tmpl w:val="707A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0"/>
    <w:rsid w:val="001975A9"/>
    <w:rsid w:val="001E6C4A"/>
    <w:rsid w:val="00266C2F"/>
    <w:rsid w:val="00291F9F"/>
    <w:rsid w:val="003848AD"/>
    <w:rsid w:val="00386C67"/>
    <w:rsid w:val="003D23CD"/>
    <w:rsid w:val="00425AFF"/>
    <w:rsid w:val="004C4DFB"/>
    <w:rsid w:val="00686EDE"/>
    <w:rsid w:val="00722011"/>
    <w:rsid w:val="00732280"/>
    <w:rsid w:val="00754783"/>
    <w:rsid w:val="007B6CE8"/>
    <w:rsid w:val="008B6567"/>
    <w:rsid w:val="008C66E0"/>
    <w:rsid w:val="008D1C43"/>
    <w:rsid w:val="009177C9"/>
    <w:rsid w:val="00932A0C"/>
    <w:rsid w:val="00A4554A"/>
    <w:rsid w:val="00B3204B"/>
    <w:rsid w:val="00C22C0C"/>
    <w:rsid w:val="00C324F7"/>
    <w:rsid w:val="00D4410A"/>
    <w:rsid w:val="00DA0260"/>
    <w:rsid w:val="00DE7E25"/>
    <w:rsid w:val="00E11E4F"/>
    <w:rsid w:val="00E33550"/>
    <w:rsid w:val="00ED7845"/>
    <w:rsid w:val="00F031AA"/>
    <w:rsid w:val="00F1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E6CA91F-2D56-4040-BFC6-FDD60C67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550"/>
  </w:style>
  <w:style w:type="paragraph" w:styleId="Footer">
    <w:name w:val="footer"/>
    <w:basedOn w:val="Normal"/>
    <w:link w:val="FooterChar"/>
    <w:uiPriority w:val="99"/>
    <w:unhideWhenUsed/>
    <w:rsid w:val="00E33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550"/>
  </w:style>
  <w:style w:type="paragraph" w:styleId="BalloonText">
    <w:name w:val="Balloon Text"/>
    <w:basedOn w:val="Normal"/>
    <w:link w:val="BalloonTextChar"/>
    <w:uiPriority w:val="99"/>
    <w:semiHidden/>
    <w:unhideWhenUsed/>
    <w:rsid w:val="00E33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075A.249F84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8C260-D55E-4BED-AD9D-B4AA2E15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 West of England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lhaycock</dc:creator>
  <cp:lastModifiedBy>Dan Carter</cp:lastModifiedBy>
  <cp:revision>8</cp:revision>
  <cp:lastPrinted>2018-09-27T07:24:00Z</cp:lastPrinted>
  <dcterms:created xsi:type="dcterms:W3CDTF">2016-08-09T17:36:00Z</dcterms:created>
  <dcterms:modified xsi:type="dcterms:W3CDTF">2019-09-09T15:15:00Z</dcterms:modified>
</cp:coreProperties>
</file>